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-10" w:type="dxa"/>
        <w:tblLook w:val="04A0" w:firstRow="1" w:lastRow="0" w:firstColumn="1" w:lastColumn="0" w:noHBand="0" w:noVBand="1"/>
      </w:tblPr>
      <w:tblGrid>
        <w:gridCol w:w="2694"/>
        <w:gridCol w:w="2693"/>
        <w:gridCol w:w="1701"/>
      </w:tblGrid>
      <w:tr w:rsidR="001F73DD" w:rsidRPr="004D4043" w:rsidTr="00D24F18">
        <w:trPr>
          <w:cantSplit/>
          <w:trHeight w:val="499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3DD" w:rsidRPr="004D4043" w:rsidRDefault="001F73DD" w:rsidP="001F73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4D4043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Title:     </w:t>
            </w:r>
            <w:proofErr w:type="spellStart"/>
            <w:r w:rsidRPr="004D4043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Fewzion</w:t>
            </w:r>
            <w:proofErr w:type="spellEnd"/>
            <w:r w:rsidRPr="004D4043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Incident Response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DD" w:rsidRPr="004D4043" w:rsidRDefault="001F73DD" w:rsidP="00D24F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4D4043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Version: </w:t>
            </w:r>
            <w:r w:rsidRPr="004D4043">
              <w:rPr>
                <w:rFonts w:ascii="Calibri" w:eastAsia="Times New Roman" w:hAnsi="Calibri" w:cs="Times New Roman"/>
                <w:color w:val="000000"/>
                <w:lang w:eastAsia="en-AU"/>
              </w:rPr>
              <w:t>1.0</w:t>
            </w:r>
          </w:p>
        </w:tc>
      </w:tr>
      <w:tr w:rsidR="001F73DD" w:rsidRPr="001C4F84" w:rsidTr="00D24F18">
        <w:trPr>
          <w:cantSplit/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DD" w:rsidRPr="001C4F84" w:rsidRDefault="001F73DD" w:rsidP="001F7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C4F8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Effective Date:   </w:t>
            </w:r>
            <w:r w:rsidRPr="001F73DD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01</w:t>
            </w:r>
            <w:r w:rsidRPr="001C4F84">
              <w:rPr>
                <w:rFonts w:ascii="Calibri" w:eastAsia="Times New Roman" w:hAnsi="Calibri" w:cs="Times New Roman"/>
                <w:color w:val="000000"/>
                <w:lang w:eastAsia="en-AU"/>
              </w:rPr>
              <w:t>/09/14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DD" w:rsidRPr="004D4043" w:rsidRDefault="001F73DD" w:rsidP="00D24F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4D4043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Approval Date:   </w:t>
            </w:r>
            <w:r w:rsidRPr="004D4043">
              <w:rPr>
                <w:rFonts w:ascii="Calibri" w:eastAsia="Times New Roman" w:hAnsi="Calibri" w:cs="Times New Roman"/>
                <w:color w:val="000000"/>
                <w:lang w:eastAsia="en-AU"/>
              </w:rPr>
              <w:t>01/09/14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DD" w:rsidRPr="004D4043" w:rsidRDefault="001F73DD" w:rsidP="00D24F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4D4043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Review: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4D4043">
              <w:rPr>
                <w:rFonts w:ascii="Calibri" w:eastAsia="Times New Roman" w:hAnsi="Calibri" w:cs="Times New Roman"/>
                <w:color w:val="000000"/>
                <w:lang w:eastAsia="en-AU"/>
              </w:rPr>
              <w:t>Annual</w:t>
            </w:r>
          </w:p>
        </w:tc>
      </w:tr>
    </w:tbl>
    <w:p w:rsidR="001F73DD" w:rsidRDefault="001F73DD" w:rsidP="009F265F">
      <w:pPr>
        <w:jc w:val="both"/>
        <w:rPr>
          <w:b/>
          <w:sz w:val="24"/>
        </w:rPr>
      </w:pPr>
    </w:p>
    <w:p w:rsidR="009A4BBA" w:rsidRPr="00F348C7" w:rsidRDefault="00364343" w:rsidP="009F265F">
      <w:pPr>
        <w:jc w:val="both"/>
        <w:rPr>
          <w:b/>
          <w:sz w:val="24"/>
        </w:rPr>
      </w:pPr>
      <w:r w:rsidRPr="00F348C7">
        <w:rPr>
          <w:b/>
          <w:sz w:val="24"/>
        </w:rPr>
        <w:t>Incident Response Plan</w:t>
      </w:r>
    </w:p>
    <w:p w:rsidR="00364343" w:rsidRDefault="00364343" w:rsidP="009F265F">
      <w:pPr>
        <w:jc w:val="both"/>
      </w:pPr>
      <w:r>
        <w:t xml:space="preserve">This response plan provides a summary of the incident handling process </w:t>
      </w:r>
      <w:r w:rsidR="006F1DB1">
        <w:t>of</w:t>
      </w:r>
      <w:r>
        <w:t xml:space="preserve"> </w:t>
      </w:r>
      <w:proofErr w:type="spellStart"/>
      <w:r>
        <w:t>Fewzion</w:t>
      </w:r>
      <w:proofErr w:type="spellEnd"/>
      <w:r>
        <w:t>.</w:t>
      </w:r>
    </w:p>
    <w:p w:rsidR="00364343" w:rsidRPr="00F348C7" w:rsidRDefault="00592E8F" w:rsidP="009F265F">
      <w:pPr>
        <w:jc w:val="both"/>
        <w:rPr>
          <w:b/>
          <w:i/>
        </w:rPr>
      </w:pPr>
      <w:r>
        <w:rPr>
          <w:b/>
          <w:i/>
        </w:rPr>
        <w:t>Definitions</w:t>
      </w:r>
    </w:p>
    <w:p w:rsidR="00364343" w:rsidRDefault="00364343" w:rsidP="009F265F">
      <w:pPr>
        <w:jc w:val="both"/>
      </w:pPr>
      <w:r w:rsidRPr="00117985">
        <w:rPr>
          <w:i/>
          <w:u w:val="single"/>
        </w:rPr>
        <w:t>Incident</w:t>
      </w:r>
      <w:r>
        <w:t xml:space="preserve"> – </w:t>
      </w:r>
      <w:r w:rsidR="00F348C7">
        <w:t>a</w:t>
      </w:r>
      <w:r>
        <w:t>n unplanned interruption or reduction in the quality of an IT service.</w:t>
      </w:r>
    </w:p>
    <w:p w:rsidR="00E34117" w:rsidRDefault="00E34117" w:rsidP="009F265F">
      <w:pPr>
        <w:jc w:val="both"/>
      </w:pPr>
      <w:r w:rsidRPr="00117985">
        <w:rPr>
          <w:i/>
          <w:u w:val="single"/>
        </w:rPr>
        <w:t>Incident Ticket</w:t>
      </w:r>
      <w:r>
        <w:t xml:space="preserve"> – an electronic ticket that is uniquely </w:t>
      </w:r>
      <w:r w:rsidR="00260822">
        <w:t>identify</w:t>
      </w:r>
      <w:r>
        <w:t xml:space="preserve"> the incident in </w:t>
      </w:r>
      <w:proofErr w:type="spellStart"/>
      <w:r>
        <w:t>OnTime</w:t>
      </w:r>
      <w:proofErr w:type="spellEnd"/>
      <w:r>
        <w:t xml:space="preserve"> system.</w:t>
      </w:r>
    </w:p>
    <w:p w:rsidR="00AE0EF7" w:rsidRDefault="00AE0EF7" w:rsidP="009F265F">
      <w:pPr>
        <w:jc w:val="both"/>
      </w:pPr>
      <w:proofErr w:type="spellStart"/>
      <w:r w:rsidRPr="00117985">
        <w:rPr>
          <w:i/>
          <w:u w:val="single"/>
        </w:rPr>
        <w:t>OnTime</w:t>
      </w:r>
      <w:proofErr w:type="spellEnd"/>
      <w:r>
        <w:t xml:space="preserve"> – the service desk software </w:t>
      </w:r>
      <w:r w:rsidR="00117985">
        <w:t>used by</w:t>
      </w:r>
      <w:r>
        <w:t xml:space="preserve"> </w:t>
      </w:r>
      <w:proofErr w:type="spellStart"/>
      <w:r>
        <w:t>Fewzion</w:t>
      </w:r>
      <w:proofErr w:type="spellEnd"/>
      <w:r w:rsidR="00260822">
        <w:t>.</w:t>
      </w:r>
    </w:p>
    <w:p w:rsidR="00117985" w:rsidRDefault="00AE0EF7" w:rsidP="009F265F">
      <w:pPr>
        <w:shd w:val="clear" w:color="auto" w:fill="FFFFFF"/>
        <w:spacing w:before="30"/>
        <w:jc w:val="both"/>
      </w:pPr>
      <w:r w:rsidRPr="00117985">
        <w:rPr>
          <w:i/>
          <w:u w:val="single"/>
        </w:rPr>
        <w:t>Severity</w:t>
      </w:r>
      <w:r>
        <w:t xml:space="preserve"> – a</w:t>
      </w:r>
      <w:r w:rsidRPr="00364343">
        <w:t xml:space="preserve"> simple code assigned to </w:t>
      </w:r>
      <w:r>
        <w:t xml:space="preserve">incidents </w:t>
      </w:r>
      <w:r w:rsidRPr="00364343">
        <w:t xml:space="preserve">indicating the seriousness of their </w:t>
      </w:r>
      <w:r w:rsidR="002E5427">
        <w:t>impact</w:t>
      </w:r>
      <w:r w:rsidRPr="00364343">
        <w:t xml:space="preserve"> on the quality of </w:t>
      </w:r>
      <w:r>
        <w:t>IT service</w:t>
      </w:r>
      <w:r w:rsidR="00117985">
        <w:t xml:space="preserve"> and</w:t>
      </w:r>
      <w:r w:rsidR="00117985" w:rsidRPr="00117985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 business processes</w:t>
      </w:r>
      <w:r w:rsidRPr="00364343">
        <w:t>.</w:t>
      </w:r>
    </w:p>
    <w:p w:rsidR="00364343" w:rsidRPr="00F348C7" w:rsidRDefault="00AE0EF7" w:rsidP="009F265F">
      <w:pPr>
        <w:jc w:val="both"/>
        <w:rPr>
          <w:b/>
          <w:i/>
        </w:rPr>
      </w:pPr>
      <w:r>
        <w:rPr>
          <w:b/>
          <w:i/>
        </w:rPr>
        <w:t xml:space="preserve">Reporting an </w:t>
      </w:r>
      <w:r w:rsidR="00F348C7" w:rsidRPr="00F348C7">
        <w:rPr>
          <w:b/>
          <w:i/>
        </w:rPr>
        <w:t>Incident</w:t>
      </w:r>
    </w:p>
    <w:p w:rsidR="00F348C7" w:rsidRDefault="00F348C7" w:rsidP="009F265F">
      <w:pPr>
        <w:jc w:val="both"/>
      </w:pPr>
      <w:r>
        <w:t xml:space="preserve">Customers </w:t>
      </w:r>
      <w:r w:rsidR="00AE0EF7">
        <w:t xml:space="preserve">can use </w:t>
      </w:r>
      <w:r>
        <w:t xml:space="preserve">several ways to </w:t>
      </w:r>
      <w:r w:rsidR="00AE0EF7">
        <w:t xml:space="preserve">report an incident </w:t>
      </w:r>
      <w:r>
        <w:t>t</w:t>
      </w:r>
      <w:r w:rsidR="00AE0EF7">
        <w:t>o</w:t>
      </w:r>
      <w:r>
        <w:t xml:space="preserve"> </w:t>
      </w:r>
      <w:proofErr w:type="spellStart"/>
      <w:r>
        <w:t>Fewzion’s</w:t>
      </w:r>
      <w:proofErr w:type="spellEnd"/>
      <w:r>
        <w:t xml:space="preserve"> Support </w:t>
      </w:r>
      <w:r w:rsidR="002B3382">
        <w:t>Team</w:t>
      </w:r>
      <w:r w:rsidR="00AE0EF7">
        <w:t>:</w:t>
      </w:r>
      <w:r>
        <w:t xml:space="preserve">  </w:t>
      </w:r>
    </w:p>
    <w:p w:rsidR="00AE0EF7" w:rsidRDefault="00AE0EF7" w:rsidP="009F265F">
      <w:pPr>
        <w:pStyle w:val="ListParagraph"/>
        <w:numPr>
          <w:ilvl w:val="0"/>
          <w:numId w:val="3"/>
        </w:numPr>
        <w:jc w:val="both"/>
      </w:pPr>
      <w:r>
        <w:t>Customers can login to Customer Portal and report the incident by the Portal,</w:t>
      </w:r>
    </w:p>
    <w:p w:rsidR="00364343" w:rsidRDefault="00AE0EF7" w:rsidP="009F265F">
      <w:pPr>
        <w:pStyle w:val="ListParagraph"/>
        <w:numPr>
          <w:ilvl w:val="0"/>
          <w:numId w:val="3"/>
        </w:numPr>
        <w:jc w:val="both"/>
      </w:pPr>
      <w:r>
        <w:t>Customers can send an email with the problem to support@fewzion.com or</w:t>
      </w:r>
    </w:p>
    <w:p w:rsidR="00AE0EF7" w:rsidRDefault="00AE0EF7" w:rsidP="009F265F">
      <w:pPr>
        <w:pStyle w:val="ListParagraph"/>
        <w:numPr>
          <w:ilvl w:val="0"/>
          <w:numId w:val="3"/>
        </w:numPr>
        <w:jc w:val="both"/>
      </w:pPr>
      <w:r>
        <w:t xml:space="preserve">Customers can use the Feedback gadget of </w:t>
      </w:r>
      <w:proofErr w:type="spellStart"/>
      <w:r>
        <w:t>Fewzion</w:t>
      </w:r>
      <w:proofErr w:type="spellEnd"/>
      <w:r>
        <w:t xml:space="preserve"> on their site.</w:t>
      </w:r>
    </w:p>
    <w:p w:rsidR="006F1DB1" w:rsidRDefault="002B3382" w:rsidP="009F265F">
      <w:pPr>
        <w:jc w:val="both"/>
      </w:pPr>
      <w:r>
        <w:object w:dxaOrig="11775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08.5pt" o:ole="">
            <v:imagedata r:id="rId8" o:title=""/>
          </v:shape>
          <o:OLEObject Type="Embed" ProgID="Visio.Drawing.15" ShapeID="_x0000_i1025" DrawAspect="Content" ObjectID="_1472978005" r:id="rId9"/>
        </w:object>
      </w:r>
    </w:p>
    <w:p w:rsidR="00AE0EF7" w:rsidRDefault="00E03615" w:rsidP="009F265F">
      <w:pPr>
        <w:jc w:val="both"/>
      </w:pPr>
      <w:r>
        <w:t xml:space="preserve">All </w:t>
      </w:r>
      <w:r w:rsidR="00AE0EF7">
        <w:t xml:space="preserve">Incidents will be recorded in </w:t>
      </w:r>
      <w:proofErr w:type="spellStart"/>
      <w:r w:rsidR="00AE0EF7">
        <w:t>OnTime</w:t>
      </w:r>
      <w:proofErr w:type="spellEnd"/>
      <w:r w:rsidR="00AE0EF7">
        <w:t>.</w:t>
      </w:r>
    </w:p>
    <w:p w:rsidR="00796FE9" w:rsidRDefault="00796FE9">
      <w:pPr>
        <w:rPr>
          <w:b/>
          <w:i/>
        </w:rPr>
      </w:pPr>
      <w:r>
        <w:rPr>
          <w:b/>
          <w:i/>
        </w:rPr>
        <w:br w:type="page"/>
      </w:r>
    </w:p>
    <w:p w:rsidR="00AE0EF7" w:rsidRPr="00AE0EF7" w:rsidRDefault="00AE0EF7" w:rsidP="009F265F">
      <w:pPr>
        <w:jc w:val="both"/>
        <w:rPr>
          <w:b/>
          <w:i/>
        </w:rPr>
      </w:pPr>
      <w:r w:rsidRPr="00AE0EF7">
        <w:rPr>
          <w:b/>
          <w:i/>
        </w:rPr>
        <w:lastRenderedPageBreak/>
        <w:t>Incident Response P</w:t>
      </w:r>
      <w:r>
        <w:rPr>
          <w:b/>
          <w:i/>
        </w:rPr>
        <w:t>rocess</w:t>
      </w:r>
    </w:p>
    <w:p w:rsidR="00E34117" w:rsidRDefault="00E34117" w:rsidP="009F265F">
      <w:pPr>
        <w:jc w:val="both"/>
      </w:pPr>
      <w:r>
        <w:t xml:space="preserve">When an incident recorded in </w:t>
      </w:r>
      <w:proofErr w:type="spellStart"/>
      <w:r>
        <w:t>OnTime</w:t>
      </w:r>
      <w:proofErr w:type="spellEnd"/>
      <w:r w:rsidR="007A4F80">
        <w:t xml:space="preserve"> by an Incident Ticket</w:t>
      </w:r>
      <w:r>
        <w:t xml:space="preserve">, </w:t>
      </w:r>
      <w:proofErr w:type="spellStart"/>
      <w:r>
        <w:t>Fewzion</w:t>
      </w:r>
      <w:r w:rsidR="007A4F80">
        <w:t>’</w:t>
      </w:r>
      <w:r>
        <w:t>s</w:t>
      </w:r>
      <w:proofErr w:type="spellEnd"/>
      <w:r>
        <w:t xml:space="preserve"> Support Team will evaluate it</w:t>
      </w:r>
      <w:r w:rsidR="007A4F80">
        <w:t xml:space="preserve"> by assigning S</w:t>
      </w:r>
      <w:r>
        <w:t xml:space="preserve">everity to the </w:t>
      </w:r>
      <w:r w:rsidR="007A4F80">
        <w:t>i</w:t>
      </w:r>
      <w:r>
        <w:t xml:space="preserve">ncident. </w:t>
      </w:r>
    </w:p>
    <w:p w:rsidR="00E34117" w:rsidRDefault="00E03615" w:rsidP="009F265F">
      <w:pPr>
        <w:spacing w:after="0"/>
        <w:jc w:val="both"/>
      </w:pPr>
      <w:r w:rsidRPr="00B43422">
        <w:t>Severity</w:t>
      </w:r>
      <w:r w:rsidR="007A4F80" w:rsidRPr="00B43422">
        <w:t>:</w:t>
      </w:r>
    </w:p>
    <w:p w:rsidR="007A4F80" w:rsidRDefault="007A4F80" w:rsidP="009F265F">
      <w:pPr>
        <w:pStyle w:val="ListParagraph"/>
        <w:numPr>
          <w:ilvl w:val="0"/>
          <w:numId w:val="1"/>
        </w:numPr>
        <w:jc w:val="both"/>
        <w:outlineLvl w:val="1"/>
        <w:rPr>
          <w:lang w:eastAsia="en-AU"/>
        </w:rPr>
      </w:pPr>
      <w:r w:rsidRPr="00842042">
        <w:rPr>
          <w:i/>
          <w:u w:val="single"/>
          <w:lang w:eastAsia="en-AU"/>
        </w:rPr>
        <w:t>Critical</w:t>
      </w:r>
      <w:r w:rsidRPr="006257D6">
        <w:rPr>
          <w:lang w:eastAsia="en-AU"/>
        </w:rPr>
        <w:t xml:space="preserve"> </w:t>
      </w:r>
      <w:r>
        <w:rPr>
          <w:lang w:eastAsia="en-AU"/>
        </w:rPr>
        <w:t xml:space="preserve">– </w:t>
      </w:r>
      <w:r w:rsidR="00B43422" w:rsidRPr="006257D6">
        <w:rPr>
          <w:lang w:eastAsia="en-AU"/>
        </w:rPr>
        <w:t>where the incident has caused disruptions to the C</w:t>
      </w:r>
      <w:r w:rsidR="00B43422">
        <w:rPr>
          <w:lang w:eastAsia="en-AU"/>
        </w:rPr>
        <w:t>ustomer</w:t>
      </w:r>
      <w:r w:rsidR="00B43422" w:rsidRPr="006257D6">
        <w:rPr>
          <w:lang w:eastAsia="en-AU"/>
        </w:rPr>
        <w:t>'s critical business operations;</w:t>
      </w:r>
      <w:r w:rsidR="00B43422">
        <w:rPr>
          <w:lang w:eastAsia="en-AU"/>
        </w:rPr>
        <w:t xml:space="preserve"> </w:t>
      </w:r>
    </w:p>
    <w:p w:rsidR="00B43422" w:rsidRDefault="007A4F80" w:rsidP="009F265F">
      <w:pPr>
        <w:pStyle w:val="ListParagraph"/>
        <w:numPr>
          <w:ilvl w:val="0"/>
          <w:numId w:val="1"/>
        </w:numPr>
        <w:spacing w:after="240"/>
        <w:jc w:val="both"/>
        <w:outlineLvl w:val="1"/>
        <w:rPr>
          <w:lang w:eastAsia="en-AU"/>
        </w:rPr>
      </w:pPr>
      <w:r w:rsidRPr="00B43422">
        <w:rPr>
          <w:i/>
          <w:u w:val="single"/>
          <w:lang w:eastAsia="en-AU"/>
        </w:rPr>
        <w:t>High impact</w:t>
      </w:r>
      <w:r w:rsidRPr="006257D6">
        <w:rPr>
          <w:lang w:eastAsia="en-AU"/>
        </w:rPr>
        <w:t xml:space="preserve"> </w:t>
      </w:r>
      <w:r>
        <w:rPr>
          <w:lang w:eastAsia="en-AU"/>
        </w:rPr>
        <w:t xml:space="preserve">– </w:t>
      </w:r>
      <w:r w:rsidR="00B43422" w:rsidRPr="006257D6">
        <w:rPr>
          <w:lang w:eastAsia="en-AU"/>
        </w:rPr>
        <w:t>where the incident has caused a significant disruption to the C</w:t>
      </w:r>
      <w:r w:rsidR="00B43422">
        <w:rPr>
          <w:lang w:eastAsia="en-AU"/>
        </w:rPr>
        <w:t>ustomer</w:t>
      </w:r>
      <w:r w:rsidR="00B43422" w:rsidRPr="006257D6">
        <w:rPr>
          <w:lang w:eastAsia="en-AU"/>
        </w:rPr>
        <w:t>'s business operations, but where the problem can be worked around or a short delay in response is acceptable;</w:t>
      </w:r>
    </w:p>
    <w:p w:rsidR="007B193E" w:rsidRDefault="007A4F80" w:rsidP="009F265F">
      <w:pPr>
        <w:pStyle w:val="ListParagraph"/>
        <w:numPr>
          <w:ilvl w:val="0"/>
          <w:numId w:val="1"/>
        </w:numPr>
        <w:spacing w:after="240"/>
        <w:jc w:val="both"/>
        <w:outlineLvl w:val="1"/>
        <w:rPr>
          <w:lang w:eastAsia="en-AU"/>
        </w:rPr>
      </w:pPr>
      <w:r w:rsidRPr="00B43422">
        <w:rPr>
          <w:i/>
          <w:u w:val="single"/>
          <w:lang w:eastAsia="en-AU"/>
        </w:rPr>
        <w:t>Medium impact</w:t>
      </w:r>
      <w:r w:rsidRPr="006257D6">
        <w:rPr>
          <w:lang w:eastAsia="en-AU"/>
        </w:rPr>
        <w:t xml:space="preserve"> </w:t>
      </w:r>
      <w:r w:rsidR="00842042">
        <w:rPr>
          <w:lang w:eastAsia="en-AU"/>
        </w:rPr>
        <w:t xml:space="preserve">– </w:t>
      </w:r>
      <w:r w:rsidR="00B43422" w:rsidRPr="006257D6">
        <w:rPr>
          <w:lang w:eastAsia="en-AU"/>
        </w:rPr>
        <w:t>where the incident is an important issue, but has not caused a significant disruption to the C</w:t>
      </w:r>
      <w:r w:rsidR="00B43422">
        <w:rPr>
          <w:lang w:eastAsia="en-AU"/>
        </w:rPr>
        <w:t>ustomer</w:t>
      </w:r>
      <w:r w:rsidR="00B43422" w:rsidRPr="006257D6">
        <w:rPr>
          <w:lang w:eastAsia="en-AU"/>
        </w:rPr>
        <w:t>'s business operations;</w:t>
      </w:r>
    </w:p>
    <w:p w:rsidR="007A4F80" w:rsidRPr="006257D6" w:rsidRDefault="007A4F80" w:rsidP="009F265F">
      <w:pPr>
        <w:pStyle w:val="ListParagraph"/>
        <w:numPr>
          <w:ilvl w:val="0"/>
          <w:numId w:val="1"/>
        </w:numPr>
        <w:spacing w:after="240"/>
        <w:jc w:val="both"/>
        <w:outlineLvl w:val="1"/>
        <w:rPr>
          <w:lang w:eastAsia="en-AU"/>
        </w:rPr>
      </w:pPr>
      <w:r>
        <w:rPr>
          <w:i/>
          <w:u w:val="single"/>
          <w:lang w:eastAsia="en-AU"/>
        </w:rPr>
        <w:t>L</w:t>
      </w:r>
      <w:r w:rsidRPr="000E4C3C">
        <w:rPr>
          <w:i/>
          <w:u w:val="single"/>
          <w:lang w:eastAsia="en-AU"/>
        </w:rPr>
        <w:t>ow</w:t>
      </w:r>
      <w:r>
        <w:rPr>
          <w:i/>
          <w:u w:val="single"/>
          <w:lang w:eastAsia="en-AU"/>
        </w:rPr>
        <w:t xml:space="preserve"> impact</w:t>
      </w:r>
      <w:r w:rsidRPr="006257D6">
        <w:rPr>
          <w:lang w:eastAsia="en-AU"/>
        </w:rPr>
        <w:t xml:space="preserve"> </w:t>
      </w:r>
      <w:r w:rsidR="00842042">
        <w:rPr>
          <w:lang w:eastAsia="en-AU"/>
        </w:rPr>
        <w:t xml:space="preserve">– </w:t>
      </w:r>
      <w:r w:rsidR="00B43422" w:rsidRPr="006257D6">
        <w:rPr>
          <w:lang w:eastAsia="en-AU"/>
        </w:rPr>
        <w:t>where the incident is a non-critical issue</w:t>
      </w:r>
    </w:p>
    <w:p w:rsidR="00B43422" w:rsidRDefault="007A4F80" w:rsidP="009F265F">
      <w:pPr>
        <w:pStyle w:val="ListParagraph"/>
        <w:numPr>
          <w:ilvl w:val="0"/>
          <w:numId w:val="1"/>
        </w:numPr>
        <w:jc w:val="both"/>
      </w:pPr>
      <w:r w:rsidRPr="008930FD">
        <w:rPr>
          <w:i/>
          <w:u w:val="single"/>
          <w:lang w:eastAsia="en-AU"/>
        </w:rPr>
        <w:t>No impact</w:t>
      </w:r>
      <w:r w:rsidR="002E5427" w:rsidRPr="008930FD">
        <w:rPr>
          <w:i/>
          <w:u w:val="single"/>
          <w:lang w:eastAsia="en-AU"/>
        </w:rPr>
        <w:t xml:space="preserve"> or Development Request</w:t>
      </w:r>
      <w:r w:rsidRPr="006257D6">
        <w:rPr>
          <w:lang w:eastAsia="en-AU"/>
        </w:rPr>
        <w:t xml:space="preserve"> </w:t>
      </w:r>
      <w:r w:rsidR="00842042">
        <w:rPr>
          <w:lang w:eastAsia="en-AU"/>
        </w:rPr>
        <w:t xml:space="preserve">– </w:t>
      </w:r>
      <w:r w:rsidR="00B43422" w:rsidRPr="006257D6">
        <w:rPr>
          <w:lang w:eastAsia="en-AU"/>
        </w:rPr>
        <w:t>where the C</w:t>
      </w:r>
      <w:r w:rsidR="00B43422">
        <w:rPr>
          <w:lang w:eastAsia="en-AU"/>
        </w:rPr>
        <w:t>ustomer</w:t>
      </w:r>
      <w:r w:rsidR="00B43422" w:rsidRPr="006257D6">
        <w:rPr>
          <w:lang w:eastAsia="en-AU"/>
        </w:rPr>
        <w:t xml:space="preserve"> has requested a new feature or wishes to propose changes to the Software;</w:t>
      </w:r>
      <w:r w:rsidR="00B43422">
        <w:rPr>
          <w:lang w:eastAsia="en-AU"/>
        </w:rPr>
        <w:t xml:space="preserve"> </w:t>
      </w:r>
    </w:p>
    <w:p w:rsidR="00474DFB" w:rsidRDefault="00260822" w:rsidP="009F265F">
      <w:pPr>
        <w:jc w:val="both"/>
      </w:pPr>
      <w:r>
        <w:t xml:space="preserve">Example of an </w:t>
      </w:r>
      <w:r w:rsidR="00474DFB">
        <w:t xml:space="preserve">Incident Ticket </w:t>
      </w:r>
      <w:r>
        <w:t>in</w:t>
      </w:r>
      <w:r w:rsidR="00474DFB">
        <w:t xml:space="preserve"> </w:t>
      </w:r>
      <w:proofErr w:type="spellStart"/>
      <w:r w:rsidR="00474DFB">
        <w:t>OnTime</w:t>
      </w:r>
      <w:proofErr w:type="spellEnd"/>
      <w:r w:rsidR="00474DFB">
        <w:t>:</w:t>
      </w:r>
    </w:p>
    <w:p w:rsidR="00E03615" w:rsidRDefault="00474DFB" w:rsidP="004629E3">
      <w:pPr>
        <w:jc w:val="center"/>
      </w:pPr>
      <w:r>
        <w:rPr>
          <w:noProof/>
          <w:lang w:eastAsia="en-AU"/>
        </w:rPr>
        <w:drawing>
          <wp:inline distT="0" distB="0" distL="0" distR="0" wp14:anchorId="3CD464E8" wp14:editId="6BD80671">
            <wp:extent cx="5731510" cy="3163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15" w:rsidRDefault="00474DFB" w:rsidP="009F265F">
      <w:pPr>
        <w:jc w:val="both"/>
      </w:pPr>
      <w:proofErr w:type="spellStart"/>
      <w:r>
        <w:t>Fewzion</w:t>
      </w:r>
      <w:r w:rsidR="002B3382">
        <w:t>’s</w:t>
      </w:r>
      <w:proofErr w:type="spellEnd"/>
      <w:r>
        <w:t xml:space="preserve"> Support Team will assign the incident to </w:t>
      </w:r>
      <w:r w:rsidR="00260822">
        <w:t>the adequate support member to solve the problem within the resolution time.</w:t>
      </w:r>
    </w:p>
    <w:p w:rsidR="00260822" w:rsidRDefault="00260822" w:rsidP="009F265F">
      <w:pPr>
        <w:jc w:val="both"/>
      </w:pPr>
      <w:r>
        <w:t>Severity defines the resolution time of an incident</w:t>
      </w:r>
      <w:r w:rsidR="00296F44">
        <w:t xml:space="preserve"> by SLA</w:t>
      </w:r>
      <w:r>
        <w:t>.</w:t>
      </w:r>
      <w:r w:rsidR="006F1DB1">
        <w:t xml:space="preserve"> </w:t>
      </w:r>
      <w:r w:rsidR="006F1DB1" w:rsidRPr="006F1DB1">
        <w:rPr>
          <w:rFonts w:cstheme="minorHAnsi"/>
        </w:rPr>
        <w:t>We have individual Service Level Agreements with clients. See an example below.</w:t>
      </w:r>
    </w:p>
    <w:tbl>
      <w:tblPr>
        <w:tblW w:w="95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260822" w:rsidRPr="006257D6" w:rsidTr="004629E3">
        <w:trPr>
          <w:tblHeader/>
          <w:jc w:val="center"/>
        </w:trPr>
        <w:tc>
          <w:tcPr>
            <w:tcW w:w="2392" w:type="dxa"/>
            <w:shd w:val="solid" w:color="auto" w:fill="auto"/>
          </w:tcPr>
          <w:p w:rsidR="00260822" w:rsidRPr="006257D6" w:rsidRDefault="00260822" w:rsidP="009F265F">
            <w:pPr>
              <w:keepNext/>
              <w:jc w:val="both"/>
              <w:rPr>
                <w:rFonts w:ascii="Arial" w:hAnsi="Arial" w:cs="Arial"/>
                <w:b/>
                <w:sz w:val="20"/>
                <w:lang w:eastAsia="en-AU"/>
              </w:rPr>
            </w:pPr>
          </w:p>
        </w:tc>
        <w:tc>
          <w:tcPr>
            <w:tcW w:w="2392" w:type="dxa"/>
            <w:shd w:val="solid" w:color="auto" w:fill="auto"/>
          </w:tcPr>
          <w:p w:rsidR="00260822" w:rsidRPr="006257D6" w:rsidRDefault="00260822" w:rsidP="009F265F">
            <w:pPr>
              <w:keepNext/>
              <w:jc w:val="both"/>
              <w:rPr>
                <w:rFonts w:ascii="Arial" w:hAnsi="Arial" w:cs="Arial"/>
                <w:b/>
                <w:sz w:val="20"/>
                <w:lang w:eastAsia="en-AU"/>
              </w:rPr>
            </w:pPr>
            <w:r w:rsidRPr="006257D6">
              <w:rPr>
                <w:rFonts w:ascii="Arial" w:hAnsi="Arial" w:cs="Arial"/>
                <w:b/>
                <w:sz w:val="20"/>
                <w:lang w:eastAsia="en-AU"/>
              </w:rPr>
              <w:t>Response</w:t>
            </w:r>
          </w:p>
        </w:tc>
        <w:tc>
          <w:tcPr>
            <w:tcW w:w="2392" w:type="dxa"/>
            <w:shd w:val="solid" w:color="auto" w:fill="auto"/>
          </w:tcPr>
          <w:p w:rsidR="00260822" w:rsidRPr="006257D6" w:rsidRDefault="00260822" w:rsidP="009F265F">
            <w:pPr>
              <w:keepNext/>
              <w:jc w:val="both"/>
              <w:rPr>
                <w:rFonts w:ascii="Arial" w:hAnsi="Arial" w:cs="Arial"/>
                <w:b/>
                <w:sz w:val="20"/>
                <w:lang w:eastAsia="en-AU"/>
              </w:rPr>
            </w:pPr>
            <w:r w:rsidRPr="006257D6">
              <w:rPr>
                <w:rFonts w:ascii="Arial" w:hAnsi="Arial" w:cs="Arial"/>
                <w:b/>
                <w:sz w:val="20"/>
                <w:lang w:eastAsia="en-AU"/>
              </w:rPr>
              <w:t>Investigation</w:t>
            </w:r>
          </w:p>
        </w:tc>
        <w:tc>
          <w:tcPr>
            <w:tcW w:w="2392" w:type="dxa"/>
            <w:shd w:val="solid" w:color="auto" w:fill="auto"/>
          </w:tcPr>
          <w:p w:rsidR="00260822" w:rsidRPr="006257D6" w:rsidRDefault="00260822" w:rsidP="009F265F">
            <w:pPr>
              <w:keepNext/>
              <w:jc w:val="both"/>
              <w:rPr>
                <w:rFonts w:ascii="Arial" w:hAnsi="Arial" w:cs="Arial"/>
                <w:b/>
                <w:sz w:val="20"/>
                <w:lang w:eastAsia="en-AU"/>
              </w:rPr>
            </w:pPr>
            <w:r w:rsidRPr="006257D6">
              <w:rPr>
                <w:rFonts w:ascii="Arial" w:hAnsi="Arial" w:cs="Arial"/>
                <w:b/>
                <w:sz w:val="20"/>
                <w:lang w:eastAsia="en-AU"/>
              </w:rPr>
              <w:t>Resolution</w:t>
            </w:r>
          </w:p>
        </w:tc>
      </w:tr>
      <w:tr w:rsidR="00260822" w:rsidRPr="000E4C3C" w:rsidTr="004629E3">
        <w:trPr>
          <w:jc w:val="center"/>
        </w:trPr>
        <w:tc>
          <w:tcPr>
            <w:tcW w:w="2392" w:type="dxa"/>
          </w:tcPr>
          <w:p w:rsidR="00260822" w:rsidRPr="000E4C3C" w:rsidRDefault="00260822" w:rsidP="009F265F">
            <w:pPr>
              <w:jc w:val="both"/>
              <w:rPr>
                <w:rFonts w:cs="Arial"/>
                <w:b/>
                <w:lang w:eastAsia="en-AU"/>
              </w:rPr>
            </w:pPr>
            <w:r w:rsidRPr="000E4C3C">
              <w:rPr>
                <w:rFonts w:cs="Arial"/>
                <w:b/>
                <w:lang w:eastAsia="en-AU"/>
              </w:rPr>
              <w:t>Critical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Two</w:t>
            </w:r>
            <w:r w:rsidR="009F265F">
              <w:rPr>
                <w:lang w:eastAsia="en-AU"/>
              </w:rPr>
              <w:t xml:space="preserve"> (2)</w:t>
            </w:r>
            <w:r w:rsidRPr="000E4C3C">
              <w:rPr>
                <w:lang w:eastAsia="en-AU"/>
              </w:rPr>
              <w:t xml:space="preserve"> hours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Four</w:t>
            </w:r>
            <w:r w:rsidR="009F265F">
              <w:rPr>
                <w:lang w:eastAsia="en-AU"/>
              </w:rPr>
              <w:t xml:space="preserve"> (4)</w:t>
            </w:r>
            <w:r w:rsidRPr="000E4C3C">
              <w:rPr>
                <w:lang w:eastAsia="en-AU"/>
              </w:rPr>
              <w:t xml:space="preserve"> hours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Eight</w:t>
            </w:r>
            <w:r w:rsidR="009F265F">
              <w:rPr>
                <w:lang w:eastAsia="en-AU"/>
              </w:rPr>
              <w:t xml:space="preserve"> (8)</w:t>
            </w:r>
            <w:r w:rsidRPr="000E4C3C">
              <w:rPr>
                <w:lang w:eastAsia="en-AU"/>
              </w:rPr>
              <w:t xml:space="preserve"> hours</w:t>
            </w:r>
          </w:p>
        </w:tc>
      </w:tr>
      <w:tr w:rsidR="00260822" w:rsidRPr="000E4C3C" w:rsidTr="004629E3">
        <w:trPr>
          <w:jc w:val="center"/>
        </w:trPr>
        <w:tc>
          <w:tcPr>
            <w:tcW w:w="2392" w:type="dxa"/>
          </w:tcPr>
          <w:p w:rsidR="00260822" w:rsidRPr="000E4C3C" w:rsidRDefault="00260822" w:rsidP="009F265F">
            <w:pPr>
              <w:jc w:val="both"/>
              <w:rPr>
                <w:rFonts w:cs="Arial"/>
                <w:b/>
                <w:lang w:eastAsia="en-AU"/>
              </w:rPr>
            </w:pPr>
            <w:r w:rsidRPr="000E4C3C">
              <w:rPr>
                <w:rFonts w:cs="Arial"/>
                <w:b/>
                <w:lang w:eastAsia="en-AU"/>
              </w:rPr>
              <w:t>High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Two</w:t>
            </w:r>
            <w:r w:rsidR="009F265F">
              <w:rPr>
                <w:lang w:eastAsia="en-AU"/>
              </w:rPr>
              <w:t xml:space="preserve"> (2)</w:t>
            </w:r>
            <w:r w:rsidRPr="000E4C3C">
              <w:rPr>
                <w:lang w:eastAsia="en-AU"/>
              </w:rPr>
              <w:t xml:space="preserve"> hours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Eight</w:t>
            </w:r>
            <w:r w:rsidR="009F265F">
              <w:rPr>
                <w:lang w:eastAsia="en-AU"/>
              </w:rPr>
              <w:t xml:space="preserve"> (8)</w:t>
            </w:r>
            <w:r w:rsidRPr="000E4C3C">
              <w:rPr>
                <w:lang w:eastAsia="en-AU"/>
              </w:rPr>
              <w:t xml:space="preserve"> hours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Sixteen</w:t>
            </w:r>
            <w:r w:rsidR="009F265F">
              <w:rPr>
                <w:lang w:eastAsia="en-AU"/>
              </w:rPr>
              <w:t xml:space="preserve"> (16)</w:t>
            </w:r>
            <w:r w:rsidRPr="000E4C3C">
              <w:rPr>
                <w:lang w:eastAsia="en-AU"/>
              </w:rPr>
              <w:t xml:space="preserve"> hours</w:t>
            </w:r>
          </w:p>
        </w:tc>
      </w:tr>
      <w:tr w:rsidR="00260822" w:rsidRPr="000E4C3C" w:rsidTr="004629E3">
        <w:trPr>
          <w:jc w:val="center"/>
        </w:trPr>
        <w:tc>
          <w:tcPr>
            <w:tcW w:w="2392" w:type="dxa"/>
          </w:tcPr>
          <w:p w:rsidR="00260822" w:rsidRPr="000E4C3C" w:rsidRDefault="00260822" w:rsidP="009F265F">
            <w:pPr>
              <w:jc w:val="both"/>
              <w:rPr>
                <w:rFonts w:cs="Arial"/>
                <w:b/>
                <w:lang w:eastAsia="en-AU"/>
              </w:rPr>
            </w:pPr>
            <w:r w:rsidRPr="000E4C3C">
              <w:rPr>
                <w:rFonts w:cs="Arial"/>
                <w:b/>
                <w:lang w:eastAsia="en-AU"/>
              </w:rPr>
              <w:t>Medium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 xml:space="preserve">Four </w:t>
            </w:r>
            <w:r w:rsidR="009F265F">
              <w:rPr>
                <w:lang w:eastAsia="en-AU"/>
              </w:rPr>
              <w:t xml:space="preserve">(4) </w:t>
            </w:r>
            <w:r w:rsidRPr="000E4C3C">
              <w:rPr>
                <w:lang w:eastAsia="en-AU"/>
              </w:rPr>
              <w:t>hours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Sixteen</w:t>
            </w:r>
            <w:r w:rsidR="009F265F">
              <w:rPr>
                <w:lang w:eastAsia="en-AU"/>
              </w:rPr>
              <w:t xml:space="preserve"> (16)</w:t>
            </w:r>
            <w:r w:rsidRPr="000E4C3C">
              <w:rPr>
                <w:lang w:eastAsia="en-AU"/>
              </w:rPr>
              <w:t xml:space="preserve"> hours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Thirty-two</w:t>
            </w:r>
            <w:r w:rsidR="009F265F">
              <w:rPr>
                <w:lang w:eastAsia="en-AU"/>
              </w:rPr>
              <w:t xml:space="preserve"> (32)</w:t>
            </w:r>
            <w:r w:rsidRPr="000E4C3C">
              <w:rPr>
                <w:lang w:eastAsia="en-AU"/>
              </w:rPr>
              <w:t xml:space="preserve"> hours</w:t>
            </w:r>
          </w:p>
        </w:tc>
      </w:tr>
      <w:tr w:rsidR="00260822" w:rsidRPr="000E4C3C" w:rsidTr="004629E3">
        <w:trPr>
          <w:jc w:val="center"/>
        </w:trPr>
        <w:tc>
          <w:tcPr>
            <w:tcW w:w="2392" w:type="dxa"/>
          </w:tcPr>
          <w:p w:rsidR="00260822" w:rsidRPr="000E4C3C" w:rsidRDefault="00260822" w:rsidP="009F265F">
            <w:pPr>
              <w:jc w:val="both"/>
              <w:rPr>
                <w:rFonts w:cs="Arial"/>
                <w:b/>
                <w:lang w:eastAsia="en-AU"/>
              </w:rPr>
            </w:pPr>
            <w:r w:rsidRPr="000E4C3C">
              <w:rPr>
                <w:rFonts w:cs="Arial"/>
                <w:b/>
                <w:lang w:eastAsia="en-AU"/>
              </w:rPr>
              <w:t>Low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Eight</w:t>
            </w:r>
            <w:r w:rsidR="009F265F">
              <w:rPr>
                <w:lang w:eastAsia="en-AU"/>
              </w:rPr>
              <w:t xml:space="preserve"> (8)</w:t>
            </w:r>
            <w:r w:rsidRPr="000E4C3C">
              <w:rPr>
                <w:lang w:eastAsia="en-AU"/>
              </w:rPr>
              <w:t xml:space="preserve"> hours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Forty-eight</w:t>
            </w:r>
            <w:r w:rsidR="009F265F">
              <w:rPr>
                <w:lang w:eastAsia="en-AU"/>
              </w:rPr>
              <w:t xml:space="preserve"> (48)</w:t>
            </w:r>
            <w:r w:rsidRPr="000E4C3C">
              <w:rPr>
                <w:lang w:eastAsia="en-AU"/>
              </w:rPr>
              <w:t xml:space="preserve"> hours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1 week</w:t>
            </w:r>
          </w:p>
        </w:tc>
      </w:tr>
      <w:tr w:rsidR="00260822" w:rsidRPr="000E4C3C" w:rsidTr="004629E3">
        <w:trPr>
          <w:jc w:val="center"/>
        </w:trPr>
        <w:tc>
          <w:tcPr>
            <w:tcW w:w="2392" w:type="dxa"/>
          </w:tcPr>
          <w:p w:rsidR="00260822" w:rsidRPr="000E4C3C" w:rsidRDefault="00260822" w:rsidP="009F265F">
            <w:pPr>
              <w:jc w:val="both"/>
              <w:rPr>
                <w:rFonts w:cs="Arial"/>
                <w:b/>
                <w:lang w:eastAsia="en-AU"/>
              </w:rPr>
            </w:pPr>
            <w:r w:rsidRPr="000E4C3C">
              <w:rPr>
                <w:rFonts w:cs="Arial"/>
                <w:b/>
                <w:lang w:eastAsia="en-AU"/>
              </w:rPr>
              <w:t>Development Request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As agreed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As agreed</w:t>
            </w:r>
          </w:p>
        </w:tc>
        <w:tc>
          <w:tcPr>
            <w:tcW w:w="2392" w:type="dxa"/>
          </w:tcPr>
          <w:p w:rsidR="00260822" w:rsidRPr="000E4C3C" w:rsidRDefault="00260822" w:rsidP="009F265F">
            <w:pPr>
              <w:rPr>
                <w:lang w:eastAsia="en-AU"/>
              </w:rPr>
            </w:pPr>
            <w:r w:rsidRPr="000E4C3C">
              <w:rPr>
                <w:lang w:eastAsia="en-AU"/>
              </w:rPr>
              <w:t>As agreed</w:t>
            </w:r>
          </w:p>
        </w:tc>
      </w:tr>
    </w:tbl>
    <w:p w:rsidR="00FE298A" w:rsidRPr="00FE298A" w:rsidRDefault="00FE298A" w:rsidP="009F265F">
      <w:pPr>
        <w:jc w:val="both"/>
        <w:rPr>
          <w:sz w:val="6"/>
        </w:rPr>
      </w:pPr>
    </w:p>
    <w:p w:rsidR="00FE298A" w:rsidRPr="000E4C3C" w:rsidRDefault="002B3382" w:rsidP="009F265F">
      <w:pPr>
        <w:jc w:val="both"/>
      </w:pPr>
      <w:r>
        <w:lastRenderedPageBreak/>
        <w:t>This</w:t>
      </w:r>
      <w:r w:rsidR="00F415C0">
        <w:t xml:space="preserve"> SLA </w:t>
      </w:r>
      <w:r>
        <w:t xml:space="preserve">need to meet with </w:t>
      </w:r>
      <w:r w:rsidR="00FE298A" w:rsidRPr="000E4C3C">
        <w:t xml:space="preserve">Response Targets </w:t>
      </w:r>
      <w:r w:rsidR="00FE298A">
        <w:t xml:space="preserve">in </w:t>
      </w:r>
      <w:r w:rsidR="00FE298A" w:rsidRPr="000E4C3C">
        <w:t xml:space="preserve">respect of 95% of all </w:t>
      </w:r>
      <w:r w:rsidR="00F415C0">
        <w:t xml:space="preserve">logged </w:t>
      </w:r>
      <w:r w:rsidR="00FE298A">
        <w:t>i</w:t>
      </w:r>
      <w:r w:rsidR="00FE298A" w:rsidRPr="000E4C3C">
        <w:t>ncidents;</w:t>
      </w:r>
      <w:r w:rsidR="00FE298A">
        <w:t xml:space="preserve"> </w:t>
      </w:r>
      <w:r w:rsidR="00FE298A" w:rsidRPr="000E4C3C">
        <w:t xml:space="preserve">Investigation Targets in respect of 90% of all </w:t>
      </w:r>
      <w:r w:rsidR="00F415C0">
        <w:t xml:space="preserve">logged </w:t>
      </w:r>
      <w:r w:rsidR="00FE298A">
        <w:t>i</w:t>
      </w:r>
      <w:r w:rsidR="00FE298A" w:rsidRPr="000E4C3C">
        <w:t>ncidents; and</w:t>
      </w:r>
      <w:r w:rsidR="00FE298A">
        <w:t xml:space="preserve"> </w:t>
      </w:r>
      <w:r w:rsidR="00FE298A" w:rsidRPr="000E4C3C">
        <w:t>Resolution Targets i</w:t>
      </w:r>
      <w:r w:rsidR="00FE298A">
        <w:t xml:space="preserve">n respect of 80% of all </w:t>
      </w:r>
      <w:r w:rsidR="00F415C0">
        <w:t xml:space="preserve">logged </w:t>
      </w:r>
      <w:r w:rsidR="00FE298A">
        <w:t>i</w:t>
      </w:r>
      <w:r w:rsidR="00FE298A" w:rsidRPr="000E4C3C">
        <w:t>ncidents.</w:t>
      </w:r>
    </w:p>
    <w:p w:rsidR="00516236" w:rsidRPr="00516236" w:rsidRDefault="00516236" w:rsidP="00516236">
      <w:pPr>
        <w:widowControl w:val="0"/>
        <w:autoSpaceDE w:val="0"/>
        <w:autoSpaceDN w:val="0"/>
        <w:adjustRightInd w:val="0"/>
        <w:rPr>
          <w:lang w:eastAsia="en-AU"/>
        </w:rPr>
      </w:pPr>
      <w:r w:rsidRPr="00516236">
        <w:rPr>
          <w:lang w:eastAsia="en-AU"/>
        </w:rPr>
        <w:t>SLA Availability Target</w:t>
      </w:r>
      <w:r>
        <w:rPr>
          <w:lang w:eastAsia="en-AU"/>
        </w:rPr>
        <w:t xml:space="preserve">: </w:t>
      </w:r>
      <w:proofErr w:type="spellStart"/>
      <w:r w:rsidRPr="00516236">
        <w:t>Fewzion</w:t>
      </w:r>
      <w:proofErr w:type="spellEnd"/>
      <w:r w:rsidRPr="00516236">
        <w:t xml:space="preserve"> will be available for use by the Customer 99% of the time, excluding agreed maintenance and upgrade windows and excluding any downtime as a result of an unavailable server, network or other factor outside of the control of the Supplier.</w:t>
      </w:r>
      <w:r>
        <w:t xml:space="preserve"> </w:t>
      </w:r>
      <w:r w:rsidRPr="00516236">
        <w:t>The “availability percentage” shall be calculated as follows:</w:t>
      </w:r>
    </w:p>
    <w:p w:rsidR="00516236" w:rsidRPr="00516236" w:rsidRDefault="00516236" w:rsidP="00516236">
      <w:r w:rsidRPr="00516236">
        <w:t xml:space="preserve">Z = ((t – p - </w:t>
      </w:r>
      <w:proofErr w:type="spellStart"/>
      <w:r w:rsidRPr="00516236">
        <w:t>i</w:t>
      </w:r>
      <w:proofErr w:type="spellEnd"/>
      <w:r w:rsidRPr="00516236">
        <w:t xml:space="preserve">) – a)) / (t – p - </w:t>
      </w:r>
      <w:proofErr w:type="spellStart"/>
      <w:r w:rsidRPr="00516236">
        <w:t>i</w:t>
      </w:r>
      <w:proofErr w:type="spellEnd"/>
      <w:r w:rsidRPr="00516236">
        <w:t>) x 100</w:t>
      </w:r>
    </w:p>
    <w:p w:rsidR="00516236" w:rsidRPr="00516236" w:rsidRDefault="00516236" w:rsidP="00516236">
      <w:r w:rsidRPr="00516236">
        <w:t>Z is the availability percentage, where:</w:t>
      </w:r>
    </w:p>
    <w:p w:rsidR="00516236" w:rsidRPr="00516236" w:rsidRDefault="00516236" w:rsidP="00516236">
      <w:r w:rsidRPr="00516236">
        <w:t>T = total number of core operating hours for the calendar month</w:t>
      </w:r>
    </w:p>
    <w:p w:rsidR="00516236" w:rsidRPr="00516236" w:rsidRDefault="00516236" w:rsidP="00516236">
      <w:r w:rsidRPr="00516236">
        <w:t>P = total number of hours for excluded interruptions during a calendar month</w:t>
      </w:r>
    </w:p>
    <w:p w:rsidR="00516236" w:rsidRPr="00516236" w:rsidRDefault="00516236" w:rsidP="00516236">
      <w:r w:rsidRPr="00516236">
        <w:t>I = total number of hours for application issues for the calendar month</w:t>
      </w:r>
    </w:p>
    <w:p w:rsidR="00516236" w:rsidRPr="00516236" w:rsidRDefault="00516236" w:rsidP="00516236">
      <w:r w:rsidRPr="00516236">
        <w:t>A = total number of hours the system was not available during core</w:t>
      </w:r>
    </w:p>
    <w:p w:rsidR="00516236" w:rsidRPr="00516236" w:rsidRDefault="00516236" w:rsidP="00516236"/>
    <w:p w:rsidR="00516236" w:rsidRDefault="00796FE9" w:rsidP="00516236">
      <w:pPr>
        <w:jc w:val="both"/>
      </w:pPr>
      <w:r w:rsidRPr="00796FE9">
        <w:rPr>
          <w:i/>
          <w:u w:val="single"/>
        </w:rPr>
        <w:t>Incident management:</w:t>
      </w:r>
      <w:r>
        <w:t xml:space="preserve"> </w:t>
      </w:r>
      <w:r w:rsidR="00516236">
        <w:t xml:space="preserve">During the problem solving, the support person evaluates the incident by root cause analysis, establish remediation steps and communication with the Customer. </w:t>
      </w:r>
      <w:bookmarkStart w:id="0" w:name="_GoBack"/>
      <w:bookmarkEnd w:id="0"/>
    </w:p>
    <w:p w:rsidR="00EB651D" w:rsidRDefault="00EB651D" w:rsidP="00516236">
      <w:pPr>
        <w:jc w:val="both"/>
      </w:pPr>
      <w:r>
        <w:rPr>
          <w:noProof/>
          <w:lang w:eastAsia="en-AU"/>
        </w:rPr>
        <w:drawing>
          <wp:inline distT="0" distB="0" distL="0" distR="0">
            <wp:extent cx="6480810" cy="2499086"/>
            <wp:effectExtent l="0" t="0" r="0" b="0"/>
            <wp:docPr id="3" name="Picture 3" descr="C:\Users\Janos\AppData\Local\Temp\SNAGHTML19365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\AppData\Local\Temp\SNAGHTML1936587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4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9" w:rsidRDefault="00796FE9" w:rsidP="00516236">
      <w:pPr>
        <w:jc w:val="both"/>
      </w:pPr>
      <w:r>
        <w:t>This support person might escalate this problem to another level of support or assign it to other member of the support team.</w:t>
      </w:r>
    </w:p>
    <w:p w:rsidR="00516236" w:rsidRDefault="00516236" w:rsidP="00516236">
      <w:pPr>
        <w:jc w:val="both"/>
      </w:pPr>
      <w:r>
        <w:t>When the incident is resolved and tested by the Customer, the support person can close the Incident Ticket.</w:t>
      </w:r>
    </w:p>
    <w:p w:rsidR="00F415C0" w:rsidRPr="00516236" w:rsidRDefault="00F415C0" w:rsidP="00516236"/>
    <w:sectPr w:rsidR="00F415C0" w:rsidRPr="00516236" w:rsidSect="00F50036">
      <w:headerReference w:type="default" r:id="rId12"/>
      <w:footerReference w:type="default" r:id="rId13"/>
      <w:pgSz w:w="11906" w:h="16838"/>
      <w:pgMar w:top="1419" w:right="849" w:bottom="851" w:left="851" w:header="14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07" w:rsidRDefault="00F74D07" w:rsidP="004629E3">
      <w:pPr>
        <w:spacing w:after="0" w:line="240" w:lineRule="auto"/>
      </w:pPr>
      <w:r>
        <w:separator/>
      </w:r>
    </w:p>
  </w:endnote>
  <w:endnote w:type="continuationSeparator" w:id="0">
    <w:p w:rsidR="00F74D07" w:rsidRDefault="00F74D07" w:rsidP="004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E3" w:rsidRDefault="00F50036" w:rsidP="00F50036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8512A7">
      <w:rPr>
        <w:rFonts w:ascii="Arial" w:hAnsi="Arial" w:cs="Arial"/>
        <w:b/>
        <w:bCs/>
        <w:color w:val="FF0000"/>
        <w:sz w:val="20"/>
        <w:szCs w:val="20"/>
      </w:rPr>
      <w:t>CONFIDENTIAL DOCUMENATION – Intended for internal use only!</w:t>
    </w:r>
  </w:p>
  <w:sdt>
    <w:sdtPr>
      <w:id w:val="-435907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036" w:rsidRDefault="00F50036" w:rsidP="00F50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07" w:rsidRDefault="00F74D07" w:rsidP="004629E3">
      <w:pPr>
        <w:spacing w:after="0" w:line="240" w:lineRule="auto"/>
      </w:pPr>
      <w:r>
        <w:separator/>
      </w:r>
    </w:p>
  </w:footnote>
  <w:footnote w:type="continuationSeparator" w:id="0">
    <w:p w:rsidR="00F74D07" w:rsidRDefault="00F74D07" w:rsidP="004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E3" w:rsidRDefault="004629E3">
    <w:pPr>
      <w:pStyle w:val="Header"/>
    </w:pPr>
    <w:r>
      <w:rPr>
        <w:noProof/>
        <w:lang w:eastAsia="en-AU"/>
      </w:rPr>
      <w:drawing>
        <wp:inline distT="0" distB="0" distL="0" distR="0">
          <wp:extent cx="6219825" cy="695325"/>
          <wp:effectExtent l="0" t="0" r="0" b="9525"/>
          <wp:docPr id="24" name="Picture 24" descr="C:\Users\Janos\AppData\Local\Temp\SNAGHTML1557df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os\AppData\Local\Temp\SNAGHTML1557df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271"/>
    <w:multiLevelType w:val="multilevel"/>
    <w:tmpl w:val="E0B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5E12"/>
    <w:multiLevelType w:val="multilevel"/>
    <w:tmpl w:val="56B4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C5132"/>
    <w:multiLevelType w:val="hybridMultilevel"/>
    <w:tmpl w:val="E8F45B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79EA"/>
    <w:multiLevelType w:val="hybridMultilevel"/>
    <w:tmpl w:val="DFE62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47EC"/>
    <w:multiLevelType w:val="multilevel"/>
    <w:tmpl w:val="EA8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F29A3"/>
    <w:multiLevelType w:val="hybridMultilevel"/>
    <w:tmpl w:val="1048F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0F22"/>
    <w:multiLevelType w:val="hybridMultilevel"/>
    <w:tmpl w:val="7E9EE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08C8"/>
    <w:multiLevelType w:val="hybridMultilevel"/>
    <w:tmpl w:val="CEC87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6608"/>
    <w:multiLevelType w:val="multilevel"/>
    <w:tmpl w:val="26B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31B7E"/>
    <w:multiLevelType w:val="hybridMultilevel"/>
    <w:tmpl w:val="CD9C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43"/>
    <w:rsid w:val="00117985"/>
    <w:rsid w:val="001F73DD"/>
    <w:rsid w:val="00223E57"/>
    <w:rsid w:val="00260822"/>
    <w:rsid w:val="00296F44"/>
    <w:rsid w:val="002B3382"/>
    <w:rsid w:val="002E5427"/>
    <w:rsid w:val="00364343"/>
    <w:rsid w:val="004629E3"/>
    <w:rsid w:val="00474DFB"/>
    <w:rsid w:val="00516236"/>
    <w:rsid w:val="00592E8F"/>
    <w:rsid w:val="006E5E7F"/>
    <w:rsid w:val="006F1DB1"/>
    <w:rsid w:val="007128CB"/>
    <w:rsid w:val="00796FE9"/>
    <w:rsid w:val="00797F04"/>
    <w:rsid w:val="007A4F80"/>
    <w:rsid w:val="007B193E"/>
    <w:rsid w:val="007B6746"/>
    <w:rsid w:val="00802E1D"/>
    <w:rsid w:val="00842042"/>
    <w:rsid w:val="008930FD"/>
    <w:rsid w:val="009A4BBA"/>
    <w:rsid w:val="009F265F"/>
    <w:rsid w:val="00AB00F3"/>
    <w:rsid w:val="00AE0EF7"/>
    <w:rsid w:val="00B43422"/>
    <w:rsid w:val="00D93044"/>
    <w:rsid w:val="00DA6B01"/>
    <w:rsid w:val="00E03615"/>
    <w:rsid w:val="00E34117"/>
    <w:rsid w:val="00EB651D"/>
    <w:rsid w:val="00EF5DEA"/>
    <w:rsid w:val="00F31351"/>
    <w:rsid w:val="00F348C7"/>
    <w:rsid w:val="00F415C0"/>
    <w:rsid w:val="00F50036"/>
    <w:rsid w:val="00F74D07"/>
    <w:rsid w:val="00FE298A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55887-2E0B-42F6-8FB0-99875AE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43"/>
    <w:pPr>
      <w:ind w:left="720"/>
      <w:contextualSpacing/>
    </w:pPr>
  </w:style>
  <w:style w:type="character" w:customStyle="1" w:styleId="style3">
    <w:name w:val="style3"/>
    <w:basedOn w:val="DefaultParagraphFont"/>
    <w:rsid w:val="00364343"/>
  </w:style>
  <w:style w:type="character" w:customStyle="1" w:styleId="style2">
    <w:name w:val="style2"/>
    <w:basedOn w:val="DefaultParagraphFont"/>
    <w:rsid w:val="00364343"/>
  </w:style>
  <w:style w:type="character" w:customStyle="1" w:styleId="apple-converted-space">
    <w:name w:val="apple-converted-space"/>
    <w:basedOn w:val="DefaultParagraphFont"/>
    <w:rsid w:val="00364343"/>
  </w:style>
  <w:style w:type="character" w:customStyle="1" w:styleId="style6">
    <w:name w:val="style6"/>
    <w:basedOn w:val="DefaultParagraphFont"/>
    <w:rsid w:val="00364343"/>
  </w:style>
  <w:style w:type="character" w:styleId="Hyperlink">
    <w:name w:val="Hyperlink"/>
    <w:basedOn w:val="DefaultParagraphFont"/>
    <w:uiPriority w:val="99"/>
    <w:unhideWhenUsed/>
    <w:rsid w:val="00364343"/>
    <w:rPr>
      <w:color w:val="0000FF"/>
      <w:u w:val="single"/>
    </w:rPr>
  </w:style>
  <w:style w:type="character" w:customStyle="1" w:styleId="style1">
    <w:name w:val="style1"/>
    <w:basedOn w:val="DefaultParagraphFont"/>
    <w:rsid w:val="00364343"/>
  </w:style>
  <w:style w:type="paragraph" w:styleId="NormalWeb">
    <w:name w:val="Normal (Web)"/>
    <w:basedOn w:val="Normal"/>
    <w:uiPriority w:val="99"/>
    <w:semiHidden/>
    <w:unhideWhenUsed/>
    <w:rsid w:val="0036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ity-text">
    <w:name w:val="dity-text"/>
    <w:basedOn w:val="DefaultParagraphFont"/>
    <w:rsid w:val="00842042"/>
  </w:style>
  <w:style w:type="character" w:customStyle="1" w:styleId="Heading2Char">
    <w:name w:val="Heading 2 Char"/>
    <w:basedOn w:val="DefaultParagraphFont"/>
    <w:link w:val="Heading2"/>
    <w:uiPriority w:val="9"/>
    <w:rsid w:val="00E0361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6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E3"/>
  </w:style>
  <w:style w:type="paragraph" w:styleId="Footer">
    <w:name w:val="footer"/>
    <w:basedOn w:val="Normal"/>
    <w:link w:val="FooterChar"/>
    <w:uiPriority w:val="99"/>
    <w:unhideWhenUsed/>
    <w:rsid w:val="0046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8535-ECF5-40F9-A86F-1AA96CBB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13</cp:revision>
  <dcterms:created xsi:type="dcterms:W3CDTF">2014-09-14T23:34:00Z</dcterms:created>
  <dcterms:modified xsi:type="dcterms:W3CDTF">2014-09-23T01:44:00Z</dcterms:modified>
</cp:coreProperties>
</file>